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C3F" w:rsidRPr="00F55C3F" w:rsidRDefault="00F55C3F" w:rsidP="00F55C3F">
      <w:pPr>
        <w:spacing w:before="100" w:beforeAutospacing="1" w:after="100" w:afterAutospacing="1" w:line="240" w:lineRule="auto"/>
        <w:rPr>
          <w:rFonts w:ascii="Times New Roman" w:eastAsia="Times New Roman" w:hAnsi="Times New Roman" w:cs="Times New Roman"/>
          <w:sz w:val="24"/>
          <w:szCs w:val="24"/>
          <w:lang w:val="es-ES"/>
        </w:rPr>
      </w:pPr>
      <w:r w:rsidRPr="00F55C3F">
        <w:rPr>
          <w:rFonts w:ascii="Times New Roman" w:eastAsia="Times New Roman" w:hAnsi="Times New Roman" w:cs="Times New Roman"/>
          <w:b/>
          <w:bCs/>
          <w:sz w:val="24"/>
          <w:szCs w:val="24"/>
          <w:lang w:val="es-ES"/>
        </w:rPr>
        <w:t>SUBDIRECCIÓN GENERAL DE OPERACIONES ADUANERAS METROPOLITANAS</w:t>
      </w:r>
    </w:p>
    <w:p w:rsidR="00F55C3F" w:rsidRPr="00F55C3F" w:rsidRDefault="00F55C3F" w:rsidP="00F55C3F">
      <w:pPr>
        <w:spacing w:before="100" w:beforeAutospacing="1" w:after="100" w:afterAutospacing="1" w:line="240" w:lineRule="auto"/>
        <w:rPr>
          <w:rFonts w:ascii="Times New Roman" w:eastAsia="Times New Roman" w:hAnsi="Times New Roman" w:cs="Times New Roman"/>
          <w:sz w:val="24"/>
          <w:szCs w:val="24"/>
          <w:lang w:val="es-ES"/>
        </w:rPr>
      </w:pPr>
      <w:r w:rsidRPr="00F55C3F">
        <w:rPr>
          <w:rFonts w:ascii="Times New Roman" w:eastAsia="Times New Roman" w:hAnsi="Times New Roman" w:cs="Times New Roman"/>
          <w:b/>
          <w:bCs/>
          <w:sz w:val="24"/>
          <w:szCs w:val="24"/>
          <w:lang w:val="es-ES"/>
        </w:rPr>
        <w:t>Instrucción General N° 2/2013</w:t>
      </w:r>
    </w:p>
    <w:p w:rsidR="00F55C3F" w:rsidRPr="00F55C3F" w:rsidRDefault="00F55C3F" w:rsidP="00F55C3F">
      <w:pPr>
        <w:spacing w:before="100" w:beforeAutospacing="1" w:after="100" w:afterAutospacing="1" w:line="240" w:lineRule="auto"/>
        <w:rPr>
          <w:rFonts w:ascii="Times New Roman" w:eastAsia="Times New Roman" w:hAnsi="Times New Roman" w:cs="Times New Roman"/>
          <w:sz w:val="24"/>
          <w:szCs w:val="24"/>
          <w:lang w:val="es-ES"/>
        </w:rPr>
      </w:pPr>
      <w:r w:rsidRPr="00F55C3F">
        <w:rPr>
          <w:rFonts w:ascii="Times New Roman" w:eastAsia="Times New Roman" w:hAnsi="Times New Roman" w:cs="Times New Roman"/>
          <w:sz w:val="24"/>
          <w:szCs w:val="24"/>
          <w:lang w:val="es-ES"/>
        </w:rPr>
        <w:t>Buenos Aires, 17 de Julio de 2013.</w:t>
      </w:r>
    </w:p>
    <w:p w:rsidR="00F55C3F" w:rsidRPr="00F55C3F" w:rsidRDefault="00F55C3F" w:rsidP="00F55C3F">
      <w:pPr>
        <w:spacing w:before="100" w:beforeAutospacing="1" w:after="100" w:afterAutospacing="1" w:line="240" w:lineRule="auto"/>
        <w:rPr>
          <w:rFonts w:ascii="Times New Roman" w:eastAsia="Times New Roman" w:hAnsi="Times New Roman" w:cs="Times New Roman"/>
          <w:sz w:val="24"/>
          <w:szCs w:val="24"/>
          <w:lang w:val="es-ES"/>
        </w:rPr>
      </w:pPr>
      <w:r w:rsidRPr="00F55C3F">
        <w:rPr>
          <w:rFonts w:ascii="Times New Roman" w:eastAsia="Times New Roman" w:hAnsi="Times New Roman" w:cs="Times New Roman"/>
          <w:sz w:val="24"/>
          <w:szCs w:val="24"/>
          <w:lang w:val="es-ES"/>
        </w:rPr>
        <w:t>VISTO las pautas de control establecidas oportunamente mediante Instrucción General N° 001/2007 (SDG OAM), referente a los equipos de inspección no intrusiva utilizados en la jurisdicción de la Dirección Aduana de Buenos Aires, y;</w:t>
      </w:r>
    </w:p>
    <w:p w:rsidR="00F55C3F" w:rsidRPr="00F55C3F" w:rsidRDefault="00F55C3F" w:rsidP="00F55C3F">
      <w:pPr>
        <w:spacing w:before="100" w:beforeAutospacing="1" w:after="100" w:afterAutospacing="1" w:line="240" w:lineRule="auto"/>
        <w:rPr>
          <w:rFonts w:ascii="Times New Roman" w:eastAsia="Times New Roman" w:hAnsi="Times New Roman" w:cs="Times New Roman"/>
          <w:sz w:val="24"/>
          <w:szCs w:val="24"/>
          <w:lang w:val="es-ES"/>
        </w:rPr>
      </w:pPr>
      <w:r w:rsidRPr="00F55C3F">
        <w:rPr>
          <w:rFonts w:ascii="Times New Roman" w:eastAsia="Times New Roman" w:hAnsi="Times New Roman" w:cs="Times New Roman"/>
          <w:sz w:val="24"/>
          <w:szCs w:val="24"/>
          <w:lang w:val="es-ES"/>
        </w:rPr>
        <w:t>CONSIDERANDO:</w:t>
      </w:r>
    </w:p>
    <w:p w:rsidR="00F55C3F" w:rsidRPr="00F55C3F" w:rsidRDefault="00F55C3F" w:rsidP="00F55C3F">
      <w:pPr>
        <w:spacing w:before="100" w:beforeAutospacing="1" w:after="100" w:afterAutospacing="1" w:line="240" w:lineRule="auto"/>
        <w:rPr>
          <w:rFonts w:ascii="Times New Roman" w:eastAsia="Times New Roman" w:hAnsi="Times New Roman" w:cs="Times New Roman"/>
          <w:sz w:val="24"/>
          <w:szCs w:val="24"/>
          <w:lang w:val="es-ES"/>
        </w:rPr>
      </w:pPr>
      <w:r w:rsidRPr="00F55C3F">
        <w:rPr>
          <w:rFonts w:ascii="Times New Roman" w:eastAsia="Times New Roman" w:hAnsi="Times New Roman" w:cs="Times New Roman"/>
          <w:sz w:val="24"/>
          <w:szCs w:val="24"/>
          <w:lang w:val="es-ES"/>
        </w:rPr>
        <w:t>Que, resulta necesario continuar adoptando medidas que permitan incrementar la productividad y eficiencia en las tareas llevadas a cabo con los referidos equipamientos de control no intrusivo.</w:t>
      </w:r>
    </w:p>
    <w:p w:rsidR="00F55C3F" w:rsidRPr="00F55C3F" w:rsidRDefault="00F55C3F" w:rsidP="00F55C3F">
      <w:pPr>
        <w:spacing w:before="100" w:beforeAutospacing="1" w:after="100" w:afterAutospacing="1" w:line="240" w:lineRule="auto"/>
        <w:rPr>
          <w:rFonts w:ascii="Times New Roman" w:eastAsia="Times New Roman" w:hAnsi="Times New Roman" w:cs="Times New Roman"/>
          <w:sz w:val="24"/>
          <w:szCs w:val="24"/>
          <w:lang w:val="es-ES"/>
        </w:rPr>
      </w:pPr>
      <w:r w:rsidRPr="00F55C3F">
        <w:rPr>
          <w:rFonts w:ascii="Times New Roman" w:eastAsia="Times New Roman" w:hAnsi="Times New Roman" w:cs="Times New Roman"/>
          <w:sz w:val="24"/>
          <w:szCs w:val="24"/>
          <w:lang w:val="es-ES"/>
        </w:rPr>
        <w:t>Que, la evaluación y supervisión constante de los procedimientos, tiende a perfeccionar el ambiente de control interno, incrementando a su vez como contrapartida la percepción de riesgo en general.</w:t>
      </w:r>
    </w:p>
    <w:p w:rsidR="00F55C3F" w:rsidRPr="00F55C3F" w:rsidRDefault="00F55C3F" w:rsidP="00F55C3F">
      <w:pPr>
        <w:spacing w:before="100" w:beforeAutospacing="1" w:after="100" w:afterAutospacing="1" w:line="240" w:lineRule="auto"/>
        <w:rPr>
          <w:rFonts w:ascii="Times New Roman" w:eastAsia="Times New Roman" w:hAnsi="Times New Roman" w:cs="Times New Roman"/>
          <w:sz w:val="24"/>
          <w:szCs w:val="24"/>
          <w:lang w:val="es-ES"/>
        </w:rPr>
      </w:pPr>
      <w:r w:rsidRPr="00F55C3F">
        <w:rPr>
          <w:rFonts w:ascii="Times New Roman" w:eastAsia="Times New Roman" w:hAnsi="Times New Roman" w:cs="Times New Roman"/>
          <w:sz w:val="24"/>
          <w:szCs w:val="24"/>
          <w:lang w:val="es-ES"/>
        </w:rPr>
        <w:t>Que con ello, se pretende evitar la consumación de posibles maniobras de tráfico ilegal y contrabando.</w:t>
      </w:r>
    </w:p>
    <w:p w:rsidR="00F55C3F" w:rsidRPr="00F55C3F" w:rsidRDefault="00F55C3F" w:rsidP="00F55C3F">
      <w:pPr>
        <w:spacing w:before="100" w:beforeAutospacing="1" w:after="100" w:afterAutospacing="1" w:line="240" w:lineRule="auto"/>
        <w:rPr>
          <w:rFonts w:ascii="Times New Roman" w:eastAsia="Times New Roman" w:hAnsi="Times New Roman" w:cs="Times New Roman"/>
          <w:sz w:val="24"/>
          <w:szCs w:val="24"/>
          <w:lang w:val="es-ES"/>
        </w:rPr>
      </w:pPr>
      <w:r w:rsidRPr="00F55C3F">
        <w:rPr>
          <w:rFonts w:ascii="Times New Roman" w:eastAsia="Times New Roman" w:hAnsi="Times New Roman" w:cs="Times New Roman"/>
          <w:sz w:val="24"/>
          <w:szCs w:val="24"/>
          <w:lang w:val="es-ES"/>
        </w:rPr>
        <w:t>Que el suscripto resulta competente para el dictado de la presente.</w:t>
      </w:r>
    </w:p>
    <w:p w:rsidR="00F55C3F" w:rsidRPr="00F55C3F" w:rsidRDefault="00F55C3F" w:rsidP="00F55C3F">
      <w:pPr>
        <w:spacing w:before="100" w:beforeAutospacing="1" w:after="100" w:afterAutospacing="1" w:line="240" w:lineRule="auto"/>
        <w:rPr>
          <w:rFonts w:ascii="Times New Roman" w:eastAsia="Times New Roman" w:hAnsi="Times New Roman" w:cs="Times New Roman"/>
          <w:sz w:val="24"/>
          <w:szCs w:val="24"/>
          <w:lang w:val="es-ES"/>
        </w:rPr>
      </w:pPr>
      <w:r w:rsidRPr="00F55C3F">
        <w:rPr>
          <w:rFonts w:ascii="Times New Roman" w:eastAsia="Times New Roman" w:hAnsi="Times New Roman" w:cs="Times New Roman"/>
          <w:sz w:val="24"/>
          <w:szCs w:val="24"/>
          <w:lang w:val="es-ES"/>
        </w:rPr>
        <w:t>Por ello,</w:t>
      </w:r>
      <w:r w:rsidRPr="00F55C3F">
        <w:rPr>
          <w:rFonts w:ascii="Times New Roman" w:eastAsia="Times New Roman" w:hAnsi="Times New Roman" w:cs="Times New Roman"/>
          <w:sz w:val="24"/>
          <w:szCs w:val="24"/>
          <w:lang w:val="es-ES"/>
        </w:rPr>
        <w:br/>
        <w:t>EL SUBDIRECTOR GENERAL DE LA SUBDIRECCION GENERAL DE OPERACIONES ADUANERAS METROPOLITANAS</w:t>
      </w:r>
      <w:r w:rsidRPr="00F55C3F">
        <w:rPr>
          <w:rFonts w:ascii="Times New Roman" w:eastAsia="Times New Roman" w:hAnsi="Times New Roman" w:cs="Times New Roman"/>
          <w:sz w:val="24"/>
          <w:szCs w:val="24"/>
          <w:lang w:val="es-ES"/>
        </w:rPr>
        <w:br/>
        <w:t>INSTRUYE:</w:t>
      </w:r>
    </w:p>
    <w:p w:rsidR="00F55C3F" w:rsidRPr="00F55C3F" w:rsidRDefault="00F55C3F" w:rsidP="00F55C3F">
      <w:pPr>
        <w:spacing w:before="100" w:beforeAutospacing="1" w:after="100" w:afterAutospacing="1" w:line="240" w:lineRule="auto"/>
        <w:rPr>
          <w:rFonts w:ascii="Times New Roman" w:eastAsia="Times New Roman" w:hAnsi="Times New Roman" w:cs="Times New Roman"/>
          <w:sz w:val="24"/>
          <w:szCs w:val="24"/>
          <w:lang w:val="es-ES"/>
        </w:rPr>
      </w:pPr>
      <w:r w:rsidRPr="00F55C3F">
        <w:rPr>
          <w:rFonts w:ascii="Times New Roman" w:eastAsia="Times New Roman" w:hAnsi="Times New Roman" w:cs="Times New Roman"/>
          <w:sz w:val="24"/>
          <w:szCs w:val="24"/>
          <w:lang w:val="es-ES"/>
        </w:rPr>
        <w:t>1. ASIGNAR por el término de 60 (SESENTA) días a partir del día 22/07/2013 dentro del plantel operativo existente en los equipos de control no intrusivo instalados en las Secciones Terminal 1-2-3, Sección Terminal 4, Sección Terminal 5 y Sección Terminal Sud, a los agentes verificadores cuya nómina se encuentra detallada en el Anexo I de la presente. Asimismo, dejase constancia que para el período que va desde el 15/07/2013 al 19/07/2013, los agentes verificadores ya asignados al giro semanal de verificación, serán los encargados de atender las operatorias que demanden las acciones de control que se dispongan al efecto en el período aludido.</w:t>
      </w:r>
    </w:p>
    <w:p w:rsidR="00F55C3F" w:rsidRPr="00F55C3F" w:rsidRDefault="00F55C3F" w:rsidP="00F55C3F">
      <w:pPr>
        <w:spacing w:before="100" w:beforeAutospacing="1" w:after="100" w:afterAutospacing="1" w:line="240" w:lineRule="auto"/>
        <w:rPr>
          <w:rFonts w:ascii="Times New Roman" w:eastAsia="Times New Roman" w:hAnsi="Times New Roman" w:cs="Times New Roman"/>
          <w:sz w:val="24"/>
          <w:szCs w:val="24"/>
          <w:lang w:val="es-ES"/>
        </w:rPr>
      </w:pPr>
      <w:r w:rsidRPr="00F55C3F">
        <w:rPr>
          <w:rFonts w:ascii="Times New Roman" w:eastAsia="Times New Roman" w:hAnsi="Times New Roman" w:cs="Times New Roman"/>
          <w:sz w:val="24"/>
          <w:szCs w:val="24"/>
          <w:lang w:val="es-ES"/>
        </w:rPr>
        <w:t>2. DETERMINAR que en forma diaria, y en concurso con los Supervisores de Verificación asignados en carácter permanente en los mencionados puntos operativos, se deberá confeccionar un reporte operativo de las cargas escaneadas, las que tendrán que se informadas vía correo electrónico a la División Verificación, la cual realizará el informe consolidado para ser elevado por la vía jerárquica.</w:t>
      </w:r>
    </w:p>
    <w:p w:rsidR="00F55C3F" w:rsidRPr="00F55C3F" w:rsidRDefault="00F55C3F" w:rsidP="00F55C3F">
      <w:pPr>
        <w:spacing w:before="100" w:beforeAutospacing="1" w:after="100" w:afterAutospacing="1" w:line="240" w:lineRule="auto"/>
        <w:rPr>
          <w:rFonts w:ascii="Times New Roman" w:eastAsia="Times New Roman" w:hAnsi="Times New Roman" w:cs="Times New Roman"/>
          <w:sz w:val="24"/>
          <w:szCs w:val="24"/>
          <w:lang w:val="es-ES"/>
        </w:rPr>
      </w:pPr>
      <w:r w:rsidRPr="00F55C3F">
        <w:rPr>
          <w:rFonts w:ascii="Times New Roman" w:eastAsia="Times New Roman" w:hAnsi="Times New Roman" w:cs="Times New Roman"/>
          <w:sz w:val="24"/>
          <w:szCs w:val="24"/>
          <w:lang w:val="es-ES"/>
        </w:rPr>
        <w:lastRenderedPageBreak/>
        <w:t>3. ESTABLECER que la nómina de verificadores asignados, deberá renovarse cada 60 (SESENTA) días. Asimismo, las posibles modificaciones en la composición de los agentes verificadores designados por razones de índole funcional, deberán ser puestas en conocimiento y consideración de la superioridad, comprometiendo la debida fundamentación que tal solicitud implica.</w:t>
      </w:r>
    </w:p>
    <w:p w:rsidR="00F55C3F" w:rsidRPr="00F55C3F" w:rsidRDefault="00F55C3F" w:rsidP="00F55C3F">
      <w:pPr>
        <w:spacing w:before="100" w:beforeAutospacing="1" w:after="100" w:afterAutospacing="1" w:line="240" w:lineRule="auto"/>
        <w:rPr>
          <w:rFonts w:ascii="Times New Roman" w:eastAsia="Times New Roman" w:hAnsi="Times New Roman" w:cs="Times New Roman"/>
          <w:sz w:val="24"/>
          <w:szCs w:val="24"/>
          <w:lang w:val="es-ES"/>
        </w:rPr>
      </w:pPr>
      <w:r w:rsidRPr="00F55C3F">
        <w:rPr>
          <w:rFonts w:ascii="Times New Roman" w:eastAsia="Times New Roman" w:hAnsi="Times New Roman" w:cs="Times New Roman"/>
          <w:sz w:val="24"/>
          <w:szCs w:val="24"/>
          <w:lang w:val="es-ES"/>
        </w:rPr>
        <w:t>Fdo.: DANIEL SANTANNA</w:t>
      </w:r>
      <w:r w:rsidRPr="00F55C3F">
        <w:rPr>
          <w:rFonts w:ascii="Times New Roman" w:eastAsia="Times New Roman" w:hAnsi="Times New Roman" w:cs="Times New Roman"/>
          <w:sz w:val="24"/>
          <w:szCs w:val="24"/>
          <w:lang w:val="es-ES"/>
        </w:rPr>
        <w:br/>
        <w:t>SUBDIRECTOR GENERAL</w:t>
      </w:r>
      <w:r w:rsidRPr="00F55C3F">
        <w:rPr>
          <w:rFonts w:ascii="Times New Roman" w:eastAsia="Times New Roman" w:hAnsi="Times New Roman" w:cs="Times New Roman"/>
          <w:sz w:val="24"/>
          <w:szCs w:val="24"/>
          <w:lang w:val="es-ES"/>
        </w:rPr>
        <w:br/>
        <w:t>SUBDIRECCION GENERAL DE OPERACIONES ADUANERAS METROPOLITANAS</w:t>
      </w:r>
    </w:p>
    <w:p w:rsidR="00F55C3F" w:rsidRPr="00F55C3F" w:rsidRDefault="00F55C3F" w:rsidP="00F55C3F">
      <w:pPr>
        <w:spacing w:before="100" w:beforeAutospacing="1" w:after="100" w:afterAutospacing="1" w:line="240" w:lineRule="auto"/>
        <w:rPr>
          <w:rFonts w:ascii="Times New Roman" w:eastAsia="Times New Roman" w:hAnsi="Times New Roman" w:cs="Times New Roman"/>
          <w:sz w:val="24"/>
          <w:szCs w:val="24"/>
          <w:lang w:val="es-ES"/>
        </w:rPr>
      </w:pPr>
      <w:r w:rsidRPr="00F55C3F">
        <w:rPr>
          <w:rFonts w:ascii="Times New Roman" w:eastAsia="Times New Roman" w:hAnsi="Times New Roman" w:cs="Times New Roman"/>
          <w:b/>
          <w:bCs/>
          <w:i/>
          <w:iCs/>
          <w:sz w:val="24"/>
          <w:szCs w:val="24"/>
          <w:lang w:val="es-ES"/>
        </w:rPr>
        <w:t>Nota: Publicada en el BDGA N° 42/13 del 24/07/2013.</w:t>
      </w:r>
    </w:p>
    <w:p w:rsidR="00F55C3F" w:rsidRPr="00F55C3F" w:rsidRDefault="00F55C3F" w:rsidP="00F55C3F">
      <w:pPr>
        <w:spacing w:before="100" w:beforeAutospacing="1" w:after="100" w:afterAutospacing="1" w:line="240" w:lineRule="auto"/>
        <w:jc w:val="center"/>
        <w:rPr>
          <w:rFonts w:ascii="Times New Roman" w:eastAsia="Times New Roman" w:hAnsi="Times New Roman" w:cs="Times New Roman"/>
          <w:sz w:val="24"/>
          <w:szCs w:val="24"/>
        </w:rPr>
      </w:pPr>
      <w:r w:rsidRPr="00F55C3F">
        <w:rPr>
          <w:rFonts w:ascii="Times New Roman" w:eastAsia="Times New Roman" w:hAnsi="Times New Roman" w:cs="Times New Roman"/>
          <w:b/>
          <w:bCs/>
          <w:sz w:val="24"/>
          <w:szCs w:val="24"/>
        </w:rPr>
        <w:t>ANEXO</w:t>
      </w:r>
    </w:p>
    <w:tbl>
      <w:tblPr>
        <w:tblStyle w:val="Tablaconcuadrcula"/>
        <w:tblW w:w="4992" w:type="pct"/>
        <w:tblLook w:val="04A0"/>
      </w:tblPr>
      <w:tblGrid>
        <w:gridCol w:w="2434"/>
        <w:gridCol w:w="6606"/>
      </w:tblGrid>
      <w:tr w:rsidR="00F55C3F" w:rsidRPr="00F55C3F" w:rsidTr="00F55C3F">
        <w:tc>
          <w:tcPr>
            <w:tcW w:w="0" w:type="auto"/>
            <w:hideMark/>
          </w:tcPr>
          <w:p w:rsidR="00F55C3F" w:rsidRPr="00F55C3F" w:rsidRDefault="00F55C3F" w:rsidP="00F55C3F">
            <w:pPr>
              <w:jc w:val="center"/>
              <w:rPr>
                <w:rFonts w:ascii="Times New Roman" w:eastAsia="Times New Roman" w:hAnsi="Times New Roman" w:cs="Times New Roman"/>
                <w:b/>
                <w:bCs/>
                <w:sz w:val="24"/>
                <w:szCs w:val="24"/>
              </w:rPr>
            </w:pPr>
            <w:r w:rsidRPr="00F55C3F">
              <w:rPr>
                <w:rFonts w:ascii="Times New Roman" w:eastAsia="Times New Roman" w:hAnsi="Times New Roman" w:cs="Times New Roman"/>
                <w:b/>
                <w:bCs/>
                <w:sz w:val="24"/>
                <w:szCs w:val="24"/>
              </w:rPr>
              <w:t>SECCIÓN TERMINAL</w:t>
            </w:r>
          </w:p>
        </w:tc>
        <w:tc>
          <w:tcPr>
            <w:tcW w:w="3654" w:type="pct"/>
            <w:hideMark/>
          </w:tcPr>
          <w:p w:rsidR="00F55C3F" w:rsidRPr="00F55C3F" w:rsidRDefault="00F55C3F" w:rsidP="00F55C3F">
            <w:pPr>
              <w:jc w:val="center"/>
              <w:rPr>
                <w:rFonts w:ascii="Times New Roman" w:eastAsia="Times New Roman" w:hAnsi="Times New Roman" w:cs="Times New Roman"/>
                <w:b/>
                <w:bCs/>
                <w:sz w:val="24"/>
                <w:szCs w:val="24"/>
              </w:rPr>
            </w:pPr>
            <w:r w:rsidRPr="00F55C3F">
              <w:rPr>
                <w:rFonts w:ascii="Times New Roman" w:eastAsia="Times New Roman" w:hAnsi="Times New Roman" w:cs="Times New Roman"/>
                <w:b/>
                <w:bCs/>
                <w:sz w:val="24"/>
                <w:szCs w:val="24"/>
              </w:rPr>
              <w:t>AGENTE VERIFICADOR</w:t>
            </w:r>
          </w:p>
        </w:tc>
      </w:tr>
      <w:tr w:rsidR="00F55C3F" w:rsidRPr="00F55C3F" w:rsidTr="00F55C3F">
        <w:tc>
          <w:tcPr>
            <w:tcW w:w="0" w:type="auto"/>
            <w:hideMark/>
          </w:tcPr>
          <w:p w:rsidR="00F55C3F" w:rsidRPr="00F55C3F" w:rsidRDefault="00F55C3F" w:rsidP="00F55C3F">
            <w:pPr>
              <w:jc w:val="center"/>
              <w:rPr>
                <w:rFonts w:ascii="Times New Roman" w:eastAsia="Times New Roman" w:hAnsi="Times New Roman" w:cs="Times New Roman"/>
                <w:sz w:val="24"/>
                <w:szCs w:val="24"/>
              </w:rPr>
            </w:pPr>
            <w:r w:rsidRPr="00F55C3F">
              <w:rPr>
                <w:rFonts w:ascii="Times New Roman" w:eastAsia="Times New Roman" w:hAnsi="Times New Roman" w:cs="Times New Roman"/>
                <w:sz w:val="24"/>
                <w:szCs w:val="24"/>
              </w:rPr>
              <w:t>1-2-3</w:t>
            </w:r>
          </w:p>
        </w:tc>
        <w:tc>
          <w:tcPr>
            <w:tcW w:w="3654" w:type="pct"/>
            <w:hideMark/>
          </w:tcPr>
          <w:p w:rsidR="00F55C3F" w:rsidRPr="00F55C3F" w:rsidRDefault="00F55C3F" w:rsidP="00F55C3F">
            <w:pPr>
              <w:rPr>
                <w:rFonts w:ascii="Times New Roman" w:eastAsia="Times New Roman" w:hAnsi="Times New Roman" w:cs="Times New Roman"/>
                <w:sz w:val="24"/>
                <w:szCs w:val="24"/>
                <w:lang w:val="pt-BR"/>
              </w:rPr>
            </w:pPr>
            <w:proofErr w:type="spellStart"/>
            <w:r w:rsidRPr="00F55C3F">
              <w:rPr>
                <w:rFonts w:ascii="Times New Roman" w:eastAsia="Times New Roman" w:hAnsi="Times New Roman" w:cs="Times New Roman"/>
                <w:sz w:val="24"/>
                <w:szCs w:val="24"/>
                <w:lang w:val="pt-BR"/>
              </w:rPr>
              <w:t>Fabián</w:t>
            </w:r>
            <w:proofErr w:type="spellEnd"/>
            <w:r w:rsidRPr="00F55C3F">
              <w:rPr>
                <w:rFonts w:ascii="Times New Roman" w:eastAsia="Times New Roman" w:hAnsi="Times New Roman" w:cs="Times New Roman"/>
                <w:sz w:val="24"/>
                <w:szCs w:val="24"/>
                <w:lang w:val="pt-BR"/>
              </w:rPr>
              <w:t xml:space="preserve"> Eduardo CAPUTO (</w:t>
            </w:r>
            <w:proofErr w:type="spellStart"/>
            <w:r w:rsidRPr="00F55C3F">
              <w:rPr>
                <w:rFonts w:ascii="Times New Roman" w:eastAsia="Times New Roman" w:hAnsi="Times New Roman" w:cs="Times New Roman"/>
                <w:sz w:val="24"/>
                <w:szCs w:val="24"/>
                <w:lang w:val="pt-BR"/>
              </w:rPr>
              <w:t>Legajo</w:t>
            </w:r>
            <w:proofErr w:type="spellEnd"/>
            <w:r w:rsidRPr="00F55C3F">
              <w:rPr>
                <w:rFonts w:ascii="Times New Roman" w:eastAsia="Times New Roman" w:hAnsi="Times New Roman" w:cs="Times New Roman"/>
                <w:sz w:val="24"/>
                <w:szCs w:val="24"/>
                <w:lang w:val="pt-BR"/>
              </w:rPr>
              <w:t xml:space="preserve"> N° 27.805-0)</w:t>
            </w:r>
          </w:p>
        </w:tc>
      </w:tr>
      <w:tr w:rsidR="00F55C3F" w:rsidRPr="00F55C3F" w:rsidTr="00F55C3F">
        <w:tc>
          <w:tcPr>
            <w:tcW w:w="0" w:type="auto"/>
            <w:hideMark/>
          </w:tcPr>
          <w:p w:rsidR="00F55C3F" w:rsidRPr="00F55C3F" w:rsidRDefault="00F55C3F" w:rsidP="00F55C3F">
            <w:pPr>
              <w:jc w:val="center"/>
              <w:rPr>
                <w:rFonts w:ascii="Times New Roman" w:eastAsia="Times New Roman" w:hAnsi="Times New Roman" w:cs="Times New Roman"/>
                <w:sz w:val="24"/>
                <w:szCs w:val="24"/>
              </w:rPr>
            </w:pPr>
            <w:r w:rsidRPr="00F55C3F">
              <w:rPr>
                <w:rFonts w:ascii="Times New Roman" w:eastAsia="Times New Roman" w:hAnsi="Times New Roman" w:cs="Times New Roman"/>
                <w:sz w:val="24"/>
                <w:szCs w:val="24"/>
              </w:rPr>
              <w:t>1-2-3</w:t>
            </w:r>
          </w:p>
        </w:tc>
        <w:tc>
          <w:tcPr>
            <w:tcW w:w="3654" w:type="pct"/>
            <w:hideMark/>
          </w:tcPr>
          <w:p w:rsidR="00F55C3F" w:rsidRPr="00F55C3F" w:rsidRDefault="00F55C3F" w:rsidP="00F55C3F">
            <w:pPr>
              <w:rPr>
                <w:rFonts w:ascii="Times New Roman" w:eastAsia="Times New Roman" w:hAnsi="Times New Roman" w:cs="Times New Roman"/>
                <w:sz w:val="24"/>
                <w:szCs w:val="24"/>
              </w:rPr>
            </w:pPr>
            <w:r w:rsidRPr="00F55C3F">
              <w:rPr>
                <w:rFonts w:ascii="Times New Roman" w:eastAsia="Times New Roman" w:hAnsi="Times New Roman" w:cs="Times New Roman"/>
                <w:sz w:val="24"/>
                <w:szCs w:val="24"/>
              </w:rPr>
              <w:t>Omar Antonio CARDOZO (</w:t>
            </w:r>
            <w:proofErr w:type="spellStart"/>
            <w:r w:rsidRPr="00F55C3F">
              <w:rPr>
                <w:rFonts w:ascii="Times New Roman" w:eastAsia="Times New Roman" w:hAnsi="Times New Roman" w:cs="Times New Roman"/>
                <w:sz w:val="24"/>
                <w:szCs w:val="24"/>
              </w:rPr>
              <w:t>Legajo</w:t>
            </w:r>
            <w:proofErr w:type="spellEnd"/>
            <w:r w:rsidRPr="00F55C3F">
              <w:rPr>
                <w:rFonts w:ascii="Times New Roman" w:eastAsia="Times New Roman" w:hAnsi="Times New Roman" w:cs="Times New Roman"/>
                <w:sz w:val="24"/>
                <w:szCs w:val="24"/>
              </w:rPr>
              <w:t xml:space="preserve"> N° 18.127-7)</w:t>
            </w:r>
          </w:p>
        </w:tc>
      </w:tr>
      <w:tr w:rsidR="00F55C3F" w:rsidRPr="00F55C3F" w:rsidTr="00F55C3F">
        <w:tc>
          <w:tcPr>
            <w:tcW w:w="0" w:type="auto"/>
            <w:hideMark/>
          </w:tcPr>
          <w:p w:rsidR="00F55C3F" w:rsidRPr="00F55C3F" w:rsidRDefault="00F55C3F" w:rsidP="00F55C3F">
            <w:pPr>
              <w:jc w:val="center"/>
              <w:rPr>
                <w:rFonts w:ascii="Times New Roman" w:eastAsia="Times New Roman" w:hAnsi="Times New Roman" w:cs="Times New Roman"/>
                <w:sz w:val="24"/>
                <w:szCs w:val="24"/>
              </w:rPr>
            </w:pPr>
            <w:r w:rsidRPr="00F55C3F">
              <w:rPr>
                <w:rFonts w:ascii="Times New Roman" w:eastAsia="Times New Roman" w:hAnsi="Times New Roman" w:cs="Times New Roman"/>
                <w:sz w:val="24"/>
                <w:szCs w:val="24"/>
              </w:rPr>
              <w:t>1-2-3</w:t>
            </w:r>
          </w:p>
        </w:tc>
        <w:tc>
          <w:tcPr>
            <w:tcW w:w="3654" w:type="pct"/>
            <w:hideMark/>
          </w:tcPr>
          <w:p w:rsidR="00F55C3F" w:rsidRPr="00F55C3F" w:rsidRDefault="00F55C3F" w:rsidP="00F55C3F">
            <w:pPr>
              <w:rPr>
                <w:rFonts w:ascii="Times New Roman" w:eastAsia="Times New Roman" w:hAnsi="Times New Roman" w:cs="Times New Roman"/>
                <w:sz w:val="24"/>
                <w:szCs w:val="24"/>
              </w:rPr>
            </w:pPr>
            <w:proofErr w:type="spellStart"/>
            <w:r w:rsidRPr="00F55C3F">
              <w:rPr>
                <w:rFonts w:ascii="Times New Roman" w:eastAsia="Times New Roman" w:hAnsi="Times New Roman" w:cs="Times New Roman"/>
                <w:sz w:val="24"/>
                <w:szCs w:val="24"/>
              </w:rPr>
              <w:t>América</w:t>
            </w:r>
            <w:proofErr w:type="spellEnd"/>
            <w:r w:rsidRPr="00F55C3F">
              <w:rPr>
                <w:rFonts w:ascii="Times New Roman" w:eastAsia="Times New Roman" w:hAnsi="Times New Roman" w:cs="Times New Roman"/>
                <w:sz w:val="24"/>
                <w:szCs w:val="24"/>
              </w:rPr>
              <w:t xml:space="preserve"> </w:t>
            </w:r>
            <w:proofErr w:type="spellStart"/>
            <w:r w:rsidRPr="00F55C3F">
              <w:rPr>
                <w:rFonts w:ascii="Times New Roman" w:eastAsia="Times New Roman" w:hAnsi="Times New Roman" w:cs="Times New Roman"/>
                <w:sz w:val="24"/>
                <w:szCs w:val="24"/>
              </w:rPr>
              <w:t>Serviliana</w:t>
            </w:r>
            <w:proofErr w:type="spellEnd"/>
            <w:r w:rsidRPr="00F55C3F">
              <w:rPr>
                <w:rFonts w:ascii="Times New Roman" w:eastAsia="Times New Roman" w:hAnsi="Times New Roman" w:cs="Times New Roman"/>
                <w:sz w:val="24"/>
                <w:szCs w:val="24"/>
              </w:rPr>
              <w:t xml:space="preserve"> AVALOS (</w:t>
            </w:r>
            <w:proofErr w:type="spellStart"/>
            <w:r w:rsidRPr="00F55C3F">
              <w:rPr>
                <w:rFonts w:ascii="Times New Roman" w:eastAsia="Times New Roman" w:hAnsi="Times New Roman" w:cs="Times New Roman"/>
                <w:sz w:val="24"/>
                <w:szCs w:val="24"/>
              </w:rPr>
              <w:t>Legajo</w:t>
            </w:r>
            <w:proofErr w:type="spellEnd"/>
            <w:r w:rsidRPr="00F55C3F">
              <w:rPr>
                <w:rFonts w:ascii="Times New Roman" w:eastAsia="Times New Roman" w:hAnsi="Times New Roman" w:cs="Times New Roman"/>
                <w:sz w:val="24"/>
                <w:szCs w:val="24"/>
              </w:rPr>
              <w:t xml:space="preserve"> N° 24.173-3)</w:t>
            </w:r>
          </w:p>
        </w:tc>
      </w:tr>
      <w:tr w:rsidR="00F55C3F" w:rsidRPr="00F55C3F" w:rsidTr="00F55C3F">
        <w:tc>
          <w:tcPr>
            <w:tcW w:w="0" w:type="auto"/>
            <w:hideMark/>
          </w:tcPr>
          <w:p w:rsidR="00F55C3F" w:rsidRPr="00F55C3F" w:rsidRDefault="00F55C3F" w:rsidP="00F55C3F">
            <w:pPr>
              <w:jc w:val="center"/>
              <w:rPr>
                <w:rFonts w:ascii="Times New Roman" w:eastAsia="Times New Roman" w:hAnsi="Times New Roman" w:cs="Times New Roman"/>
                <w:sz w:val="24"/>
                <w:szCs w:val="24"/>
              </w:rPr>
            </w:pPr>
            <w:r w:rsidRPr="00F55C3F">
              <w:rPr>
                <w:rFonts w:ascii="Times New Roman" w:eastAsia="Times New Roman" w:hAnsi="Times New Roman" w:cs="Times New Roman"/>
                <w:sz w:val="24"/>
                <w:szCs w:val="24"/>
              </w:rPr>
              <w:t>1-2-3</w:t>
            </w:r>
          </w:p>
        </w:tc>
        <w:tc>
          <w:tcPr>
            <w:tcW w:w="3654" w:type="pct"/>
            <w:hideMark/>
          </w:tcPr>
          <w:p w:rsidR="00F55C3F" w:rsidRPr="00F55C3F" w:rsidRDefault="00F55C3F" w:rsidP="00F55C3F">
            <w:pPr>
              <w:rPr>
                <w:rFonts w:ascii="Times New Roman" w:eastAsia="Times New Roman" w:hAnsi="Times New Roman" w:cs="Times New Roman"/>
                <w:sz w:val="24"/>
                <w:szCs w:val="24"/>
                <w:lang w:val="es-ES"/>
              </w:rPr>
            </w:pPr>
            <w:r w:rsidRPr="00F55C3F">
              <w:rPr>
                <w:rFonts w:ascii="Times New Roman" w:eastAsia="Times New Roman" w:hAnsi="Times New Roman" w:cs="Times New Roman"/>
                <w:sz w:val="24"/>
                <w:szCs w:val="24"/>
                <w:lang w:val="es-ES"/>
              </w:rPr>
              <w:t>Luis Oscar ARRIBILLAGA (Legajo N° 18.574-4)</w:t>
            </w:r>
          </w:p>
        </w:tc>
      </w:tr>
      <w:tr w:rsidR="00F55C3F" w:rsidRPr="00F55C3F" w:rsidTr="00F55C3F">
        <w:tc>
          <w:tcPr>
            <w:tcW w:w="0" w:type="auto"/>
            <w:hideMark/>
          </w:tcPr>
          <w:p w:rsidR="00F55C3F" w:rsidRPr="00F55C3F" w:rsidRDefault="00F55C3F" w:rsidP="00F55C3F">
            <w:pPr>
              <w:jc w:val="center"/>
              <w:rPr>
                <w:rFonts w:ascii="Times New Roman" w:eastAsia="Times New Roman" w:hAnsi="Times New Roman" w:cs="Times New Roman"/>
                <w:sz w:val="24"/>
                <w:szCs w:val="24"/>
              </w:rPr>
            </w:pPr>
            <w:r w:rsidRPr="00F55C3F">
              <w:rPr>
                <w:rFonts w:ascii="Times New Roman" w:eastAsia="Times New Roman" w:hAnsi="Times New Roman" w:cs="Times New Roman"/>
                <w:sz w:val="24"/>
                <w:szCs w:val="24"/>
              </w:rPr>
              <w:t>4</w:t>
            </w:r>
          </w:p>
        </w:tc>
        <w:tc>
          <w:tcPr>
            <w:tcW w:w="3654" w:type="pct"/>
            <w:hideMark/>
          </w:tcPr>
          <w:p w:rsidR="00F55C3F" w:rsidRPr="00F55C3F" w:rsidRDefault="00F55C3F" w:rsidP="00F55C3F">
            <w:pPr>
              <w:rPr>
                <w:rFonts w:ascii="Times New Roman" w:eastAsia="Times New Roman" w:hAnsi="Times New Roman" w:cs="Times New Roman"/>
                <w:sz w:val="24"/>
                <w:szCs w:val="24"/>
              </w:rPr>
            </w:pPr>
            <w:r w:rsidRPr="00F55C3F">
              <w:rPr>
                <w:rFonts w:ascii="Times New Roman" w:eastAsia="Times New Roman" w:hAnsi="Times New Roman" w:cs="Times New Roman"/>
                <w:sz w:val="24"/>
                <w:szCs w:val="24"/>
              </w:rPr>
              <w:t>Marcelo GIL (</w:t>
            </w:r>
            <w:proofErr w:type="spellStart"/>
            <w:r w:rsidRPr="00F55C3F">
              <w:rPr>
                <w:rFonts w:ascii="Times New Roman" w:eastAsia="Times New Roman" w:hAnsi="Times New Roman" w:cs="Times New Roman"/>
                <w:sz w:val="24"/>
                <w:szCs w:val="24"/>
              </w:rPr>
              <w:t>Legajo</w:t>
            </w:r>
            <w:proofErr w:type="spellEnd"/>
            <w:r w:rsidRPr="00F55C3F">
              <w:rPr>
                <w:rFonts w:ascii="Times New Roman" w:eastAsia="Times New Roman" w:hAnsi="Times New Roman" w:cs="Times New Roman"/>
                <w:sz w:val="24"/>
                <w:szCs w:val="24"/>
              </w:rPr>
              <w:t xml:space="preserve"> N° 27.823-8)</w:t>
            </w:r>
          </w:p>
        </w:tc>
      </w:tr>
      <w:tr w:rsidR="00F55C3F" w:rsidRPr="00F55C3F" w:rsidTr="00F55C3F">
        <w:tc>
          <w:tcPr>
            <w:tcW w:w="0" w:type="auto"/>
            <w:hideMark/>
          </w:tcPr>
          <w:p w:rsidR="00F55C3F" w:rsidRPr="00F55C3F" w:rsidRDefault="00F55C3F" w:rsidP="00F55C3F">
            <w:pPr>
              <w:jc w:val="center"/>
              <w:rPr>
                <w:rFonts w:ascii="Times New Roman" w:eastAsia="Times New Roman" w:hAnsi="Times New Roman" w:cs="Times New Roman"/>
                <w:sz w:val="24"/>
                <w:szCs w:val="24"/>
              </w:rPr>
            </w:pPr>
            <w:r w:rsidRPr="00F55C3F">
              <w:rPr>
                <w:rFonts w:ascii="Times New Roman" w:eastAsia="Times New Roman" w:hAnsi="Times New Roman" w:cs="Times New Roman"/>
                <w:sz w:val="24"/>
                <w:szCs w:val="24"/>
              </w:rPr>
              <w:t>4</w:t>
            </w:r>
          </w:p>
        </w:tc>
        <w:tc>
          <w:tcPr>
            <w:tcW w:w="3654" w:type="pct"/>
            <w:hideMark/>
          </w:tcPr>
          <w:p w:rsidR="00F55C3F" w:rsidRPr="00F55C3F" w:rsidRDefault="00F55C3F" w:rsidP="00F55C3F">
            <w:pPr>
              <w:rPr>
                <w:rFonts w:ascii="Times New Roman" w:eastAsia="Times New Roman" w:hAnsi="Times New Roman" w:cs="Times New Roman"/>
                <w:sz w:val="24"/>
                <w:szCs w:val="24"/>
                <w:lang w:val="pt-BR"/>
              </w:rPr>
            </w:pPr>
            <w:r w:rsidRPr="00F55C3F">
              <w:rPr>
                <w:rFonts w:ascii="Times New Roman" w:eastAsia="Times New Roman" w:hAnsi="Times New Roman" w:cs="Times New Roman"/>
                <w:sz w:val="24"/>
                <w:szCs w:val="24"/>
                <w:lang w:val="pt-BR"/>
              </w:rPr>
              <w:t>Miriam Susana SEMORILE (</w:t>
            </w:r>
            <w:proofErr w:type="spellStart"/>
            <w:r w:rsidRPr="00F55C3F">
              <w:rPr>
                <w:rFonts w:ascii="Times New Roman" w:eastAsia="Times New Roman" w:hAnsi="Times New Roman" w:cs="Times New Roman"/>
                <w:sz w:val="24"/>
                <w:szCs w:val="24"/>
                <w:lang w:val="pt-BR"/>
              </w:rPr>
              <w:t>Legajo</w:t>
            </w:r>
            <w:proofErr w:type="spellEnd"/>
            <w:r w:rsidRPr="00F55C3F">
              <w:rPr>
                <w:rFonts w:ascii="Times New Roman" w:eastAsia="Times New Roman" w:hAnsi="Times New Roman" w:cs="Times New Roman"/>
                <w:sz w:val="24"/>
                <w:szCs w:val="24"/>
                <w:lang w:val="pt-BR"/>
              </w:rPr>
              <w:t xml:space="preserve"> N° 25.658-7)</w:t>
            </w:r>
          </w:p>
        </w:tc>
      </w:tr>
      <w:tr w:rsidR="00F55C3F" w:rsidRPr="00F55C3F" w:rsidTr="00F55C3F">
        <w:tc>
          <w:tcPr>
            <w:tcW w:w="0" w:type="auto"/>
            <w:hideMark/>
          </w:tcPr>
          <w:p w:rsidR="00F55C3F" w:rsidRPr="00F55C3F" w:rsidRDefault="00F55C3F" w:rsidP="00F55C3F">
            <w:pPr>
              <w:jc w:val="center"/>
              <w:rPr>
                <w:rFonts w:ascii="Times New Roman" w:eastAsia="Times New Roman" w:hAnsi="Times New Roman" w:cs="Times New Roman"/>
                <w:sz w:val="24"/>
                <w:szCs w:val="24"/>
              </w:rPr>
            </w:pPr>
            <w:r w:rsidRPr="00F55C3F">
              <w:rPr>
                <w:rFonts w:ascii="Times New Roman" w:eastAsia="Times New Roman" w:hAnsi="Times New Roman" w:cs="Times New Roman"/>
                <w:sz w:val="24"/>
                <w:szCs w:val="24"/>
              </w:rPr>
              <w:t>4</w:t>
            </w:r>
          </w:p>
        </w:tc>
        <w:tc>
          <w:tcPr>
            <w:tcW w:w="3654" w:type="pct"/>
            <w:hideMark/>
          </w:tcPr>
          <w:p w:rsidR="00F55C3F" w:rsidRPr="00F55C3F" w:rsidRDefault="00F55C3F" w:rsidP="00F55C3F">
            <w:pPr>
              <w:rPr>
                <w:rFonts w:ascii="Times New Roman" w:eastAsia="Times New Roman" w:hAnsi="Times New Roman" w:cs="Times New Roman"/>
                <w:sz w:val="24"/>
                <w:szCs w:val="24"/>
              </w:rPr>
            </w:pPr>
            <w:r w:rsidRPr="00F55C3F">
              <w:rPr>
                <w:rFonts w:ascii="Times New Roman" w:eastAsia="Times New Roman" w:hAnsi="Times New Roman" w:cs="Times New Roman"/>
                <w:sz w:val="24"/>
                <w:szCs w:val="24"/>
              </w:rPr>
              <w:t>Carlos Daniel OZAN (</w:t>
            </w:r>
            <w:proofErr w:type="spellStart"/>
            <w:r w:rsidRPr="00F55C3F">
              <w:rPr>
                <w:rFonts w:ascii="Times New Roman" w:eastAsia="Times New Roman" w:hAnsi="Times New Roman" w:cs="Times New Roman"/>
                <w:sz w:val="24"/>
                <w:szCs w:val="24"/>
              </w:rPr>
              <w:t>Legajo</w:t>
            </w:r>
            <w:proofErr w:type="spellEnd"/>
            <w:r w:rsidRPr="00F55C3F">
              <w:rPr>
                <w:rFonts w:ascii="Times New Roman" w:eastAsia="Times New Roman" w:hAnsi="Times New Roman" w:cs="Times New Roman"/>
                <w:sz w:val="24"/>
                <w:szCs w:val="24"/>
              </w:rPr>
              <w:t xml:space="preserve"> N° 26.008-8)</w:t>
            </w:r>
          </w:p>
        </w:tc>
      </w:tr>
      <w:tr w:rsidR="00F55C3F" w:rsidRPr="00F55C3F" w:rsidTr="00F55C3F">
        <w:tc>
          <w:tcPr>
            <w:tcW w:w="0" w:type="auto"/>
            <w:hideMark/>
          </w:tcPr>
          <w:p w:rsidR="00F55C3F" w:rsidRPr="00F55C3F" w:rsidRDefault="00F55C3F" w:rsidP="00F55C3F">
            <w:pPr>
              <w:jc w:val="center"/>
              <w:rPr>
                <w:rFonts w:ascii="Times New Roman" w:eastAsia="Times New Roman" w:hAnsi="Times New Roman" w:cs="Times New Roman"/>
                <w:sz w:val="24"/>
                <w:szCs w:val="24"/>
              </w:rPr>
            </w:pPr>
            <w:r w:rsidRPr="00F55C3F">
              <w:rPr>
                <w:rFonts w:ascii="Times New Roman" w:eastAsia="Times New Roman" w:hAnsi="Times New Roman" w:cs="Times New Roman"/>
                <w:sz w:val="24"/>
                <w:szCs w:val="24"/>
              </w:rPr>
              <w:t>4</w:t>
            </w:r>
          </w:p>
        </w:tc>
        <w:tc>
          <w:tcPr>
            <w:tcW w:w="3654" w:type="pct"/>
            <w:hideMark/>
          </w:tcPr>
          <w:p w:rsidR="00F55C3F" w:rsidRPr="00F55C3F" w:rsidRDefault="00F55C3F" w:rsidP="00F55C3F">
            <w:pPr>
              <w:rPr>
                <w:rFonts w:ascii="Times New Roman" w:eastAsia="Times New Roman" w:hAnsi="Times New Roman" w:cs="Times New Roman"/>
                <w:sz w:val="24"/>
                <w:szCs w:val="24"/>
              </w:rPr>
            </w:pPr>
            <w:r w:rsidRPr="00F55C3F">
              <w:rPr>
                <w:rFonts w:ascii="Times New Roman" w:eastAsia="Times New Roman" w:hAnsi="Times New Roman" w:cs="Times New Roman"/>
                <w:sz w:val="24"/>
                <w:szCs w:val="24"/>
              </w:rPr>
              <w:t>Miguel RIO (</w:t>
            </w:r>
            <w:proofErr w:type="spellStart"/>
            <w:r w:rsidRPr="00F55C3F">
              <w:rPr>
                <w:rFonts w:ascii="Times New Roman" w:eastAsia="Times New Roman" w:hAnsi="Times New Roman" w:cs="Times New Roman"/>
                <w:sz w:val="24"/>
                <w:szCs w:val="24"/>
              </w:rPr>
              <w:t>Legajo</w:t>
            </w:r>
            <w:proofErr w:type="spellEnd"/>
            <w:r w:rsidRPr="00F55C3F">
              <w:rPr>
                <w:rFonts w:ascii="Times New Roman" w:eastAsia="Times New Roman" w:hAnsi="Times New Roman" w:cs="Times New Roman"/>
                <w:sz w:val="24"/>
                <w:szCs w:val="24"/>
              </w:rPr>
              <w:t xml:space="preserve"> N° 16.998-6)</w:t>
            </w:r>
          </w:p>
        </w:tc>
      </w:tr>
      <w:tr w:rsidR="00F55C3F" w:rsidRPr="00F55C3F" w:rsidTr="00F55C3F">
        <w:tc>
          <w:tcPr>
            <w:tcW w:w="0" w:type="auto"/>
            <w:hideMark/>
          </w:tcPr>
          <w:p w:rsidR="00F55C3F" w:rsidRPr="00F55C3F" w:rsidRDefault="00F55C3F" w:rsidP="00F55C3F">
            <w:pPr>
              <w:jc w:val="center"/>
              <w:rPr>
                <w:rFonts w:ascii="Times New Roman" w:eastAsia="Times New Roman" w:hAnsi="Times New Roman" w:cs="Times New Roman"/>
                <w:sz w:val="24"/>
                <w:szCs w:val="24"/>
              </w:rPr>
            </w:pPr>
            <w:r w:rsidRPr="00F55C3F">
              <w:rPr>
                <w:rFonts w:ascii="Times New Roman" w:eastAsia="Times New Roman" w:hAnsi="Times New Roman" w:cs="Times New Roman"/>
                <w:sz w:val="24"/>
                <w:szCs w:val="24"/>
              </w:rPr>
              <w:t>5</w:t>
            </w:r>
          </w:p>
        </w:tc>
        <w:tc>
          <w:tcPr>
            <w:tcW w:w="3654" w:type="pct"/>
            <w:hideMark/>
          </w:tcPr>
          <w:p w:rsidR="00F55C3F" w:rsidRPr="00F55C3F" w:rsidRDefault="00F55C3F" w:rsidP="00F55C3F">
            <w:pPr>
              <w:rPr>
                <w:rFonts w:ascii="Times New Roman" w:eastAsia="Times New Roman" w:hAnsi="Times New Roman" w:cs="Times New Roman"/>
                <w:sz w:val="24"/>
                <w:szCs w:val="24"/>
                <w:lang w:val="pt-BR"/>
              </w:rPr>
            </w:pPr>
            <w:r w:rsidRPr="00F55C3F">
              <w:rPr>
                <w:rFonts w:ascii="Times New Roman" w:eastAsia="Times New Roman" w:hAnsi="Times New Roman" w:cs="Times New Roman"/>
                <w:sz w:val="24"/>
                <w:szCs w:val="24"/>
                <w:lang w:val="pt-BR"/>
              </w:rPr>
              <w:t>Adriana Liliana MARTINOVICH (</w:t>
            </w:r>
            <w:proofErr w:type="spellStart"/>
            <w:r w:rsidRPr="00F55C3F">
              <w:rPr>
                <w:rFonts w:ascii="Times New Roman" w:eastAsia="Times New Roman" w:hAnsi="Times New Roman" w:cs="Times New Roman"/>
                <w:sz w:val="24"/>
                <w:szCs w:val="24"/>
                <w:lang w:val="pt-BR"/>
              </w:rPr>
              <w:t>Legajo</w:t>
            </w:r>
            <w:proofErr w:type="spellEnd"/>
            <w:r w:rsidRPr="00F55C3F">
              <w:rPr>
                <w:rFonts w:ascii="Times New Roman" w:eastAsia="Times New Roman" w:hAnsi="Times New Roman" w:cs="Times New Roman"/>
                <w:sz w:val="24"/>
                <w:szCs w:val="24"/>
                <w:lang w:val="pt-BR"/>
              </w:rPr>
              <w:t xml:space="preserve"> N° 18.090-4)</w:t>
            </w:r>
          </w:p>
        </w:tc>
      </w:tr>
      <w:tr w:rsidR="00F55C3F" w:rsidRPr="00F55C3F" w:rsidTr="00F55C3F">
        <w:tc>
          <w:tcPr>
            <w:tcW w:w="0" w:type="auto"/>
            <w:hideMark/>
          </w:tcPr>
          <w:p w:rsidR="00F55C3F" w:rsidRPr="00F55C3F" w:rsidRDefault="00F55C3F" w:rsidP="00F55C3F">
            <w:pPr>
              <w:jc w:val="center"/>
              <w:rPr>
                <w:rFonts w:ascii="Times New Roman" w:eastAsia="Times New Roman" w:hAnsi="Times New Roman" w:cs="Times New Roman"/>
                <w:sz w:val="24"/>
                <w:szCs w:val="24"/>
              </w:rPr>
            </w:pPr>
            <w:r w:rsidRPr="00F55C3F">
              <w:rPr>
                <w:rFonts w:ascii="Times New Roman" w:eastAsia="Times New Roman" w:hAnsi="Times New Roman" w:cs="Times New Roman"/>
                <w:sz w:val="24"/>
                <w:szCs w:val="24"/>
              </w:rPr>
              <w:t>5</w:t>
            </w:r>
          </w:p>
        </w:tc>
        <w:tc>
          <w:tcPr>
            <w:tcW w:w="3654" w:type="pct"/>
            <w:hideMark/>
          </w:tcPr>
          <w:p w:rsidR="00F55C3F" w:rsidRPr="00F55C3F" w:rsidRDefault="00F55C3F" w:rsidP="00F55C3F">
            <w:pPr>
              <w:rPr>
                <w:rFonts w:ascii="Times New Roman" w:eastAsia="Times New Roman" w:hAnsi="Times New Roman" w:cs="Times New Roman"/>
                <w:sz w:val="24"/>
                <w:szCs w:val="24"/>
                <w:lang w:val="pt-BR"/>
              </w:rPr>
            </w:pPr>
            <w:r w:rsidRPr="00F55C3F">
              <w:rPr>
                <w:rFonts w:ascii="Times New Roman" w:eastAsia="Times New Roman" w:hAnsi="Times New Roman" w:cs="Times New Roman"/>
                <w:sz w:val="24"/>
                <w:szCs w:val="24"/>
                <w:lang w:val="pt-BR"/>
              </w:rPr>
              <w:t>Marcela Mariana Juana FREIRIA (</w:t>
            </w:r>
            <w:proofErr w:type="spellStart"/>
            <w:r w:rsidRPr="00F55C3F">
              <w:rPr>
                <w:rFonts w:ascii="Times New Roman" w:eastAsia="Times New Roman" w:hAnsi="Times New Roman" w:cs="Times New Roman"/>
                <w:sz w:val="24"/>
                <w:szCs w:val="24"/>
                <w:lang w:val="pt-BR"/>
              </w:rPr>
              <w:t>Legajo</w:t>
            </w:r>
            <w:proofErr w:type="spellEnd"/>
            <w:r w:rsidRPr="00F55C3F">
              <w:rPr>
                <w:rFonts w:ascii="Times New Roman" w:eastAsia="Times New Roman" w:hAnsi="Times New Roman" w:cs="Times New Roman"/>
                <w:sz w:val="24"/>
                <w:szCs w:val="24"/>
                <w:lang w:val="pt-BR"/>
              </w:rPr>
              <w:t xml:space="preserve"> N° 29.617-1)</w:t>
            </w:r>
          </w:p>
        </w:tc>
      </w:tr>
      <w:tr w:rsidR="00F55C3F" w:rsidRPr="00F55C3F" w:rsidTr="00F55C3F">
        <w:tc>
          <w:tcPr>
            <w:tcW w:w="0" w:type="auto"/>
            <w:hideMark/>
          </w:tcPr>
          <w:p w:rsidR="00F55C3F" w:rsidRPr="00F55C3F" w:rsidRDefault="00F55C3F" w:rsidP="00F55C3F">
            <w:pPr>
              <w:jc w:val="center"/>
              <w:rPr>
                <w:rFonts w:ascii="Times New Roman" w:eastAsia="Times New Roman" w:hAnsi="Times New Roman" w:cs="Times New Roman"/>
                <w:sz w:val="24"/>
                <w:szCs w:val="24"/>
              </w:rPr>
            </w:pPr>
            <w:r w:rsidRPr="00F55C3F">
              <w:rPr>
                <w:rFonts w:ascii="Times New Roman" w:eastAsia="Times New Roman" w:hAnsi="Times New Roman" w:cs="Times New Roman"/>
                <w:sz w:val="24"/>
                <w:szCs w:val="24"/>
              </w:rPr>
              <w:t>5</w:t>
            </w:r>
          </w:p>
        </w:tc>
        <w:tc>
          <w:tcPr>
            <w:tcW w:w="3654" w:type="pct"/>
            <w:hideMark/>
          </w:tcPr>
          <w:p w:rsidR="00F55C3F" w:rsidRPr="00F55C3F" w:rsidRDefault="00F55C3F" w:rsidP="00F55C3F">
            <w:pPr>
              <w:rPr>
                <w:rFonts w:ascii="Times New Roman" w:eastAsia="Times New Roman" w:hAnsi="Times New Roman" w:cs="Times New Roman"/>
                <w:sz w:val="24"/>
                <w:szCs w:val="24"/>
                <w:lang w:val="pt-BR"/>
              </w:rPr>
            </w:pPr>
            <w:r w:rsidRPr="00F55C3F">
              <w:rPr>
                <w:rFonts w:ascii="Times New Roman" w:eastAsia="Times New Roman" w:hAnsi="Times New Roman" w:cs="Times New Roman"/>
                <w:sz w:val="24"/>
                <w:szCs w:val="24"/>
                <w:lang w:val="pt-BR"/>
              </w:rPr>
              <w:t xml:space="preserve">Eduardo </w:t>
            </w:r>
            <w:proofErr w:type="spellStart"/>
            <w:r w:rsidRPr="00F55C3F">
              <w:rPr>
                <w:rFonts w:ascii="Times New Roman" w:eastAsia="Times New Roman" w:hAnsi="Times New Roman" w:cs="Times New Roman"/>
                <w:sz w:val="24"/>
                <w:szCs w:val="24"/>
                <w:lang w:val="pt-BR"/>
              </w:rPr>
              <w:t>Néstor</w:t>
            </w:r>
            <w:proofErr w:type="spellEnd"/>
            <w:r w:rsidRPr="00F55C3F">
              <w:rPr>
                <w:rFonts w:ascii="Times New Roman" w:eastAsia="Times New Roman" w:hAnsi="Times New Roman" w:cs="Times New Roman"/>
                <w:sz w:val="24"/>
                <w:szCs w:val="24"/>
                <w:lang w:val="pt-BR"/>
              </w:rPr>
              <w:t xml:space="preserve"> GAGLIANO (</w:t>
            </w:r>
            <w:proofErr w:type="spellStart"/>
            <w:r w:rsidRPr="00F55C3F">
              <w:rPr>
                <w:rFonts w:ascii="Times New Roman" w:eastAsia="Times New Roman" w:hAnsi="Times New Roman" w:cs="Times New Roman"/>
                <w:sz w:val="24"/>
                <w:szCs w:val="24"/>
                <w:lang w:val="pt-BR"/>
              </w:rPr>
              <w:t>Legajo</w:t>
            </w:r>
            <w:proofErr w:type="spellEnd"/>
            <w:r w:rsidRPr="00F55C3F">
              <w:rPr>
                <w:rFonts w:ascii="Times New Roman" w:eastAsia="Times New Roman" w:hAnsi="Times New Roman" w:cs="Times New Roman"/>
                <w:sz w:val="24"/>
                <w:szCs w:val="24"/>
                <w:lang w:val="pt-BR"/>
              </w:rPr>
              <w:t xml:space="preserve"> N° 16.644-8)</w:t>
            </w:r>
          </w:p>
        </w:tc>
      </w:tr>
      <w:tr w:rsidR="00F55C3F" w:rsidRPr="00F55C3F" w:rsidTr="00F55C3F">
        <w:tc>
          <w:tcPr>
            <w:tcW w:w="0" w:type="auto"/>
            <w:hideMark/>
          </w:tcPr>
          <w:p w:rsidR="00F55C3F" w:rsidRPr="00F55C3F" w:rsidRDefault="00F55C3F" w:rsidP="00F55C3F">
            <w:pPr>
              <w:jc w:val="center"/>
              <w:rPr>
                <w:rFonts w:ascii="Times New Roman" w:eastAsia="Times New Roman" w:hAnsi="Times New Roman" w:cs="Times New Roman"/>
                <w:sz w:val="24"/>
                <w:szCs w:val="24"/>
              </w:rPr>
            </w:pPr>
            <w:r w:rsidRPr="00F55C3F">
              <w:rPr>
                <w:rFonts w:ascii="Times New Roman" w:eastAsia="Times New Roman" w:hAnsi="Times New Roman" w:cs="Times New Roman"/>
                <w:sz w:val="24"/>
                <w:szCs w:val="24"/>
              </w:rPr>
              <w:t>5</w:t>
            </w:r>
          </w:p>
        </w:tc>
        <w:tc>
          <w:tcPr>
            <w:tcW w:w="3654" w:type="pct"/>
            <w:hideMark/>
          </w:tcPr>
          <w:p w:rsidR="00F55C3F" w:rsidRPr="00F55C3F" w:rsidRDefault="00F55C3F" w:rsidP="00F55C3F">
            <w:pPr>
              <w:rPr>
                <w:rFonts w:ascii="Times New Roman" w:eastAsia="Times New Roman" w:hAnsi="Times New Roman" w:cs="Times New Roman"/>
                <w:sz w:val="24"/>
                <w:szCs w:val="24"/>
              </w:rPr>
            </w:pPr>
            <w:r w:rsidRPr="00F55C3F">
              <w:rPr>
                <w:rFonts w:ascii="Times New Roman" w:eastAsia="Times New Roman" w:hAnsi="Times New Roman" w:cs="Times New Roman"/>
                <w:sz w:val="24"/>
                <w:szCs w:val="24"/>
              </w:rPr>
              <w:t>Marcela Susana ALVAREZ (</w:t>
            </w:r>
            <w:proofErr w:type="spellStart"/>
            <w:r w:rsidRPr="00F55C3F">
              <w:rPr>
                <w:rFonts w:ascii="Times New Roman" w:eastAsia="Times New Roman" w:hAnsi="Times New Roman" w:cs="Times New Roman"/>
                <w:sz w:val="24"/>
                <w:szCs w:val="24"/>
              </w:rPr>
              <w:t>Legajo</w:t>
            </w:r>
            <w:proofErr w:type="spellEnd"/>
            <w:r w:rsidRPr="00F55C3F">
              <w:rPr>
                <w:rFonts w:ascii="Times New Roman" w:eastAsia="Times New Roman" w:hAnsi="Times New Roman" w:cs="Times New Roman"/>
                <w:sz w:val="24"/>
                <w:szCs w:val="24"/>
              </w:rPr>
              <w:t xml:space="preserve"> N° 24.475-9)</w:t>
            </w:r>
          </w:p>
        </w:tc>
      </w:tr>
      <w:tr w:rsidR="00F55C3F" w:rsidRPr="00F55C3F" w:rsidTr="00F55C3F">
        <w:tc>
          <w:tcPr>
            <w:tcW w:w="0" w:type="auto"/>
            <w:hideMark/>
          </w:tcPr>
          <w:p w:rsidR="00F55C3F" w:rsidRPr="00F55C3F" w:rsidRDefault="00F55C3F" w:rsidP="00F55C3F">
            <w:pPr>
              <w:jc w:val="center"/>
              <w:rPr>
                <w:rFonts w:ascii="Times New Roman" w:eastAsia="Times New Roman" w:hAnsi="Times New Roman" w:cs="Times New Roman"/>
                <w:sz w:val="24"/>
                <w:szCs w:val="24"/>
              </w:rPr>
            </w:pPr>
            <w:r w:rsidRPr="00F55C3F">
              <w:rPr>
                <w:rFonts w:ascii="Times New Roman" w:eastAsia="Times New Roman" w:hAnsi="Times New Roman" w:cs="Times New Roman"/>
                <w:sz w:val="24"/>
                <w:szCs w:val="24"/>
              </w:rPr>
              <w:t>SUD</w:t>
            </w:r>
          </w:p>
        </w:tc>
        <w:tc>
          <w:tcPr>
            <w:tcW w:w="3654" w:type="pct"/>
            <w:hideMark/>
          </w:tcPr>
          <w:p w:rsidR="00F55C3F" w:rsidRPr="00F55C3F" w:rsidRDefault="00F55C3F" w:rsidP="00F55C3F">
            <w:pPr>
              <w:rPr>
                <w:rFonts w:ascii="Times New Roman" w:eastAsia="Times New Roman" w:hAnsi="Times New Roman" w:cs="Times New Roman"/>
                <w:sz w:val="24"/>
                <w:szCs w:val="24"/>
              </w:rPr>
            </w:pPr>
            <w:r w:rsidRPr="00F55C3F">
              <w:rPr>
                <w:rFonts w:ascii="Times New Roman" w:eastAsia="Times New Roman" w:hAnsi="Times New Roman" w:cs="Times New Roman"/>
                <w:sz w:val="24"/>
                <w:szCs w:val="24"/>
              </w:rPr>
              <w:t>José Ignacio ECHEGOYEN (</w:t>
            </w:r>
            <w:proofErr w:type="spellStart"/>
            <w:r w:rsidRPr="00F55C3F">
              <w:rPr>
                <w:rFonts w:ascii="Times New Roman" w:eastAsia="Times New Roman" w:hAnsi="Times New Roman" w:cs="Times New Roman"/>
                <w:sz w:val="24"/>
                <w:szCs w:val="24"/>
              </w:rPr>
              <w:t>Legajo</w:t>
            </w:r>
            <w:proofErr w:type="spellEnd"/>
            <w:r w:rsidRPr="00F55C3F">
              <w:rPr>
                <w:rFonts w:ascii="Times New Roman" w:eastAsia="Times New Roman" w:hAnsi="Times New Roman" w:cs="Times New Roman"/>
                <w:sz w:val="24"/>
                <w:szCs w:val="24"/>
              </w:rPr>
              <w:t xml:space="preserve"> N° 26.795-3)</w:t>
            </w:r>
          </w:p>
        </w:tc>
      </w:tr>
      <w:tr w:rsidR="00F55C3F" w:rsidRPr="00F55C3F" w:rsidTr="00F55C3F">
        <w:tc>
          <w:tcPr>
            <w:tcW w:w="0" w:type="auto"/>
            <w:hideMark/>
          </w:tcPr>
          <w:p w:rsidR="00F55C3F" w:rsidRPr="00F55C3F" w:rsidRDefault="00F55C3F" w:rsidP="00F55C3F">
            <w:pPr>
              <w:jc w:val="center"/>
              <w:rPr>
                <w:rFonts w:ascii="Times New Roman" w:eastAsia="Times New Roman" w:hAnsi="Times New Roman" w:cs="Times New Roman"/>
                <w:sz w:val="24"/>
                <w:szCs w:val="24"/>
              </w:rPr>
            </w:pPr>
            <w:r w:rsidRPr="00F55C3F">
              <w:rPr>
                <w:rFonts w:ascii="Times New Roman" w:eastAsia="Times New Roman" w:hAnsi="Times New Roman" w:cs="Times New Roman"/>
                <w:sz w:val="24"/>
                <w:szCs w:val="24"/>
              </w:rPr>
              <w:t>SUD</w:t>
            </w:r>
          </w:p>
        </w:tc>
        <w:tc>
          <w:tcPr>
            <w:tcW w:w="3654" w:type="pct"/>
            <w:hideMark/>
          </w:tcPr>
          <w:p w:rsidR="00F55C3F" w:rsidRPr="00F55C3F" w:rsidRDefault="00F55C3F" w:rsidP="00F55C3F">
            <w:pPr>
              <w:rPr>
                <w:rFonts w:ascii="Times New Roman" w:eastAsia="Times New Roman" w:hAnsi="Times New Roman" w:cs="Times New Roman"/>
                <w:sz w:val="24"/>
                <w:szCs w:val="24"/>
                <w:lang w:val="pt-BR"/>
              </w:rPr>
            </w:pPr>
            <w:proofErr w:type="gramStart"/>
            <w:r w:rsidRPr="00F55C3F">
              <w:rPr>
                <w:rFonts w:ascii="Times New Roman" w:eastAsia="Times New Roman" w:hAnsi="Times New Roman" w:cs="Times New Roman"/>
                <w:sz w:val="24"/>
                <w:szCs w:val="24"/>
                <w:lang w:val="pt-BR"/>
              </w:rPr>
              <w:t>Daniel Jorge LAPIDO</w:t>
            </w:r>
            <w:proofErr w:type="gramEnd"/>
            <w:r w:rsidRPr="00F55C3F">
              <w:rPr>
                <w:rFonts w:ascii="Times New Roman" w:eastAsia="Times New Roman" w:hAnsi="Times New Roman" w:cs="Times New Roman"/>
                <w:sz w:val="24"/>
                <w:szCs w:val="24"/>
                <w:lang w:val="pt-BR"/>
              </w:rPr>
              <w:t xml:space="preserve"> (</w:t>
            </w:r>
            <w:proofErr w:type="spellStart"/>
            <w:r w:rsidRPr="00F55C3F">
              <w:rPr>
                <w:rFonts w:ascii="Times New Roman" w:eastAsia="Times New Roman" w:hAnsi="Times New Roman" w:cs="Times New Roman"/>
                <w:sz w:val="24"/>
                <w:szCs w:val="24"/>
                <w:lang w:val="pt-BR"/>
              </w:rPr>
              <w:t>Legajo</w:t>
            </w:r>
            <w:proofErr w:type="spellEnd"/>
            <w:r w:rsidRPr="00F55C3F">
              <w:rPr>
                <w:rFonts w:ascii="Times New Roman" w:eastAsia="Times New Roman" w:hAnsi="Times New Roman" w:cs="Times New Roman"/>
                <w:sz w:val="24"/>
                <w:szCs w:val="24"/>
                <w:lang w:val="pt-BR"/>
              </w:rPr>
              <w:t xml:space="preserve"> N° 17.715-6)</w:t>
            </w:r>
          </w:p>
        </w:tc>
      </w:tr>
      <w:tr w:rsidR="00F55C3F" w:rsidRPr="00F55C3F" w:rsidTr="00F55C3F">
        <w:tc>
          <w:tcPr>
            <w:tcW w:w="0" w:type="auto"/>
            <w:hideMark/>
          </w:tcPr>
          <w:p w:rsidR="00F55C3F" w:rsidRPr="00F55C3F" w:rsidRDefault="00F55C3F" w:rsidP="00F55C3F">
            <w:pPr>
              <w:jc w:val="center"/>
              <w:rPr>
                <w:rFonts w:ascii="Times New Roman" w:eastAsia="Times New Roman" w:hAnsi="Times New Roman" w:cs="Times New Roman"/>
                <w:sz w:val="24"/>
                <w:szCs w:val="24"/>
              </w:rPr>
            </w:pPr>
            <w:r w:rsidRPr="00F55C3F">
              <w:rPr>
                <w:rFonts w:ascii="Times New Roman" w:eastAsia="Times New Roman" w:hAnsi="Times New Roman" w:cs="Times New Roman"/>
                <w:sz w:val="24"/>
                <w:szCs w:val="24"/>
              </w:rPr>
              <w:t>SUD</w:t>
            </w:r>
          </w:p>
        </w:tc>
        <w:tc>
          <w:tcPr>
            <w:tcW w:w="3654" w:type="pct"/>
            <w:hideMark/>
          </w:tcPr>
          <w:p w:rsidR="00F55C3F" w:rsidRPr="00F55C3F" w:rsidRDefault="00F55C3F" w:rsidP="00F55C3F">
            <w:pPr>
              <w:rPr>
                <w:rFonts w:ascii="Times New Roman" w:eastAsia="Times New Roman" w:hAnsi="Times New Roman" w:cs="Times New Roman"/>
                <w:sz w:val="24"/>
                <w:szCs w:val="24"/>
              </w:rPr>
            </w:pPr>
            <w:proofErr w:type="spellStart"/>
            <w:r w:rsidRPr="00F55C3F">
              <w:rPr>
                <w:rFonts w:ascii="Times New Roman" w:eastAsia="Times New Roman" w:hAnsi="Times New Roman" w:cs="Times New Roman"/>
                <w:sz w:val="24"/>
                <w:szCs w:val="24"/>
              </w:rPr>
              <w:t>Mirta</w:t>
            </w:r>
            <w:proofErr w:type="spellEnd"/>
            <w:r w:rsidRPr="00F55C3F">
              <w:rPr>
                <w:rFonts w:ascii="Times New Roman" w:eastAsia="Times New Roman" w:hAnsi="Times New Roman" w:cs="Times New Roman"/>
                <w:sz w:val="24"/>
                <w:szCs w:val="24"/>
              </w:rPr>
              <w:t xml:space="preserve"> Susana AMAYA (</w:t>
            </w:r>
            <w:proofErr w:type="spellStart"/>
            <w:r w:rsidRPr="00F55C3F">
              <w:rPr>
                <w:rFonts w:ascii="Times New Roman" w:eastAsia="Times New Roman" w:hAnsi="Times New Roman" w:cs="Times New Roman"/>
                <w:sz w:val="24"/>
                <w:szCs w:val="24"/>
              </w:rPr>
              <w:t>Legajo</w:t>
            </w:r>
            <w:proofErr w:type="spellEnd"/>
            <w:r w:rsidRPr="00F55C3F">
              <w:rPr>
                <w:rFonts w:ascii="Times New Roman" w:eastAsia="Times New Roman" w:hAnsi="Times New Roman" w:cs="Times New Roman"/>
                <w:sz w:val="24"/>
                <w:szCs w:val="24"/>
              </w:rPr>
              <w:t xml:space="preserve"> N° 25.575-1)</w:t>
            </w:r>
          </w:p>
        </w:tc>
      </w:tr>
      <w:tr w:rsidR="00F55C3F" w:rsidRPr="00F55C3F" w:rsidTr="00F55C3F">
        <w:tc>
          <w:tcPr>
            <w:tcW w:w="0" w:type="auto"/>
            <w:hideMark/>
          </w:tcPr>
          <w:p w:rsidR="00F55C3F" w:rsidRPr="00F55C3F" w:rsidRDefault="00F55C3F" w:rsidP="00F55C3F">
            <w:pPr>
              <w:jc w:val="center"/>
              <w:rPr>
                <w:rFonts w:ascii="Times New Roman" w:eastAsia="Times New Roman" w:hAnsi="Times New Roman" w:cs="Times New Roman"/>
                <w:sz w:val="24"/>
                <w:szCs w:val="24"/>
              </w:rPr>
            </w:pPr>
            <w:r w:rsidRPr="00F55C3F">
              <w:rPr>
                <w:rFonts w:ascii="Times New Roman" w:eastAsia="Times New Roman" w:hAnsi="Times New Roman" w:cs="Times New Roman"/>
                <w:sz w:val="24"/>
                <w:szCs w:val="24"/>
              </w:rPr>
              <w:t>SUD</w:t>
            </w:r>
          </w:p>
        </w:tc>
        <w:tc>
          <w:tcPr>
            <w:tcW w:w="3654" w:type="pct"/>
            <w:hideMark/>
          </w:tcPr>
          <w:p w:rsidR="00F55C3F" w:rsidRPr="00F55C3F" w:rsidRDefault="00F55C3F" w:rsidP="00F55C3F">
            <w:pPr>
              <w:rPr>
                <w:rFonts w:ascii="Times New Roman" w:eastAsia="Times New Roman" w:hAnsi="Times New Roman" w:cs="Times New Roman"/>
                <w:sz w:val="24"/>
                <w:szCs w:val="24"/>
              </w:rPr>
            </w:pPr>
            <w:r w:rsidRPr="00F55C3F">
              <w:rPr>
                <w:rFonts w:ascii="Times New Roman" w:eastAsia="Times New Roman" w:hAnsi="Times New Roman" w:cs="Times New Roman"/>
                <w:sz w:val="24"/>
                <w:szCs w:val="24"/>
              </w:rPr>
              <w:t>Christian Alejandro GOZIO (</w:t>
            </w:r>
            <w:proofErr w:type="spellStart"/>
            <w:r w:rsidRPr="00F55C3F">
              <w:rPr>
                <w:rFonts w:ascii="Times New Roman" w:eastAsia="Times New Roman" w:hAnsi="Times New Roman" w:cs="Times New Roman"/>
                <w:sz w:val="24"/>
                <w:szCs w:val="24"/>
              </w:rPr>
              <w:t>Legajo</w:t>
            </w:r>
            <w:proofErr w:type="spellEnd"/>
            <w:r w:rsidRPr="00F55C3F">
              <w:rPr>
                <w:rFonts w:ascii="Times New Roman" w:eastAsia="Times New Roman" w:hAnsi="Times New Roman" w:cs="Times New Roman"/>
                <w:sz w:val="24"/>
                <w:szCs w:val="24"/>
              </w:rPr>
              <w:t xml:space="preserve"> N° 28.177-4)</w:t>
            </w:r>
          </w:p>
        </w:tc>
      </w:tr>
    </w:tbl>
    <w:p w:rsidR="005A777B" w:rsidRDefault="005A777B"/>
    <w:sectPr w:rsidR="005A777B" w:rsidSect="005A777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5C3F"/>
    <w:rsid w:val="005A777B"/>
    <w:rsid w:val="00F55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77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55C3F"/>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55C3F"/>
    <w:rPr>
      <w:b/>
      <w:bCs/>
    </w:rPr>
  </w:style>
  <w:style w:type="character" w:styleId="nfasis">
    <w:name w:val="Emphasis"/>
    <w:basedOn w:val="Fuentedeprrafopredeter"/>
    <w:uiPriority w:val="20"/>
    <w:qFormat/>
    <w:rsid w:val="00F55C3F"/>
    <w:rPr>
      <w:i/>
      <w:iCs/>
    </w:rPr>
  </w:style>
  <w:style w:type="table" w:styleId="Tablaconcuadrcula">
    <w:name w:val="Table Grid"/>
    <w:basedOn w:val="Tablanormal"/>
    <w:uiPriority w:val="59"/>
    <w:rsid w:val="00F55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941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2900</Characters>
  <Application>Microsoft Office Word</Application>
  <DocSecurity>0</DocSecurity>
  <Lines>24</Lines>
  <Paragraphs>6</Paragraphs>
  <ScaleCrop>false</ScaleCrop>
  <Company>ADIMRA</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dc:creator>
  <cp:keywords/>
  <dc:description/>
  <cp:lastModifiedBy>Marcelo</cp:lastModifiedBy>
  <cp:revision>1</cp:revision>
  <dcterms:created xsi:type="dcterms:W3CDTF">2013-08-15T15:33:00Z</dcterms:created>
  <dcterms:modified xsi:type="dcterms:W3CDTF">2013-08-15T15:39:00Z</dcterms:modified>
</cp:coreProperties>
</file>